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AC" w:rsidRDefault="004672AC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4672AC" w:rsidRDefault="004672AC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4672AC" w:rsidRDefault="004672AC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4672AC" w:rsidRDefault="004672A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030595" cy="8299459"/>
            <wp:effectExtent l="19050" t="0" r="8255" b="0"/>
            <wp:docPr id="1" name="Рисунок 1" descr="C:\Users\Админ\Pictures\2017-09-27 3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 3\3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8299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C23" w:rsidRDefault="00C16CAA" w:rsidP="00EC5C23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B4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Планируемые результаты освоения учебного предмета</w:t>
      </w:r>
    </w:p>
    <w:p w:rsidR="000C4BB2" w:rsidRPr="00861B46" w:rsidRDefault="000C4BB2" w:rsidP="00EC5C23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C5C23" w:rsidRDefault="00EC5C23" w:rsidP="00EC5C23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FF2AB3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FF2AB3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F2AB3">
        <w:rPr>
          <w:b/>
          <w:color w:val="000000"/>
          <w:sz w:val="28"/>
          <w:szCs w:val="28"/>
        </w:rPr>
        <w:t xml:space="preserve"> </w:t>
      </w:r>
      <w:r w:rsidRPr="00133DB2">
        <w:rPr>
          <w:b/>
          <w:color w:val="000000"/>
          <w:sz w:val="28"/>
          <w:szCs w:val="28"/>
        </w:rPr>
        <w:t>Личностные, метапредметные и предметные результаты освоения содержания курса</w:t>
      </w:r>
    </w:p>
    <w:p w:rsidR="00FF2AB3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3DB2">
        <w:rPr>
          <w:b/>
          <w:bCs/>
          <w:color w:val="000000"/>
          <w:sz w:val="28"/>
          <w:szCs w:val="28"/>
        </w:rPr>
        <w:t xml:space="preserve"> </w:t>
      </w:r>
      <w:r w:rsidRPr="00E66D85">
        <w:rPr>
          <w:rStyle w:val="c12"/>
          <w:b/>
          <w:bCs/>
          <w:color w:val="000000"/>
          <w:sz w:val="28"/>
          <w:szCs w:val="28"/>
        </w:rPr>
        <w:t>Личностны</w:t>
      </w:r>
      <w:r w:rsidR="00211B36">
        <w:rPr>
          <w:rStyle w:val="c12"/>
          <w:b/>
          <w:bCs/>
          <w:color w:val="000000"/>
          <w:sz w:val="28"/>
          <w:szCs w:val="28"/>
        </w:rPr>
        <w:t>е</w:t>
      </w:r>
      <w:r w:rsidRPr="00E66D85">
        <w:rPr>
          <w:rStyle w:val="c12"/>
          <w:b/>
          <w:bCs/>
          <w:color w:val="000000"/>
          <w:sz w:val="28"/>
          <w:szCs w:val="28"/>
        </w:rPr>
        <w:t xml:space="preserve"> результат</w:t>
      </w:r>
      <w:r w:rsidR="00211B36">
        <w:rPr>
          <w:rStyle w:val="c12"/>
          <w:b/>
          <w:bCs/>
          <w:color w:val="000000"/>
          <w:sz w:val="28"/>
          <w:szCs w:val="28"/>
        </w:rPr>
        <w:t>ы:</w:t>
      </w:r>
    </w:p>
    <w:p w:rsidR="000C4BB2" w:rsidRDefault="000C4BB2" w:rsidP="000C4BB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3BF">
        <w:rPr>
          <w:color w:val="000000"/>
          <w:sz w:val="28"/>
          <w:szCs w:val="28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0C4BB2" w:rsidRPr="00E66D85" w:rsidRDefault="000C4BB2" w:rsidP="000C4BB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2DDE">
        <w:rPr>
          <w:color w:val="000000"/>
          <w:sz w:val="28"/>
          <w:szCs w:val="28"/>
        </w:rPr>
        <w:t xml:space="preserve"> </w:t>
      </w:r>
      <w:r w:rsidRPr="00E66D85">
        <w:rPr>
          <w:rStyle w:val="c34"/>
          <w:color w:val="000000"/>
          <w:sz w:val="28"/>
          <w:szCs w:val="28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0C4BB2" w:rsidRPr="00E66D85" w:rsidRDefault="000C4BB2" w:rsidP="000C4BB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навыки осмысления социально-нравственного опыта</w:t>
      </w:r>
    </w:p>
    <w:p w:rsidR="000C4BB2" w:rsidRPr="00E66D85" w:rsidRDefault="000C4BB2" w:rsidP="000C4BB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предшествующих поколений;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познавательный интерес к прошлому своей Родины;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изложение своей точки зрения, её аргументация в соответствии с возрастными возможностями;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навыки осмысления социально-нравственного опыта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предшествующих поколений;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обсуждение и оценивание своих достижений, а также</w:t>
      </w:r>
      <w:r w:rsidR="00861B46">
        <w:rPr>
          <w:rStyle w:val="c34"/>
          <w:color w:val="000000"/>
          <w:sz w:val="28"/>
          <w:szCs w:val="28"/>
        </w:rPr>
        <w:t xml:space="preserve"> </w:t>
      </w:r>
      <w:r w:rsidRPr="00E66D85">
        <w:rPr>
          <w:rStyle w:val="c34"/>
          <w:color w:val="000000"/>
          <w:sz w:val="28"/>
          <w:szCs w:val="28"/>
        </w:rPr>
        <w:t>достижений других обучающихся под руководством педагога;</w:t>
      </w:r>
    </w:p>
    <w:p w:rsidR="00FF2AB3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rStyle w:val="c34"/>
          <w:color w:val="000000"/>
          <w:sz w:val="28"/>
          <w:szCs w:val="28"/>
        </w:rPr>
      </w:pP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12"/>
          <w:b/>
          <w:bCs/>
          <w:color w:val="000000"/>
          <w:sz w:val="28"/>
          <w:szCs w:val="28"/>
        </w:rPr>
        <w:t>Метапредметные результаты :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формулировать при поддержке учителя новые для себя задачи в учёбе и познавательной деятельности;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планировать при поддержке учителя пути достижения образовательных целей;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соотносить свои действия с планируемыми результата 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привлекать ранее изученный материал при решении познавательных задач;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lastRenderedPageBreak/>
        <w:t>• ставить репродуктивные вопросы (на воспроизведение материала) по изученному материалу;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применять начальные исследовательские умения при решении поисковых задач;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организовывать учебное сотрудничество и совместную деятельность с учителем и сверстниками, работать индивидуально и в группе;_</w:t>
      </w:r>
    </w:p>
    <w:p w:rsidR="00FF2AB3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rStyle w:val="c34"/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 xml:space="preserve">      • определять свою роль в учебной группе, вклад всех участников в общий       результат.</w:t>
      </w: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rStyle w:val="c34"/>
          <w:color w:val="000000"/>
          <w:sz w:val="28"/>
          <w:szCs w:val="28"/>
        </w:rPr>
      </w:pPr>
    </w:p>
    <w:p w:rsidR="00FF2AB3" w:rsidRPr="00E66D85" w:rsidRDefault="00FF2AB3" w:rsidP="00FF2AB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12"/>
          <w:b/>
          <w:bCs/>
          <w:color w:val="000000"/>
          <w:sz w:val="28"/>
          <w:szCs w:val="28"/>
        </w:rPr>
        <w:t>Предметные результаты :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установление синхронистических связей истории Руси и стран Европы и Азии;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составление и анализ генеалогических схем и таблиц;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определение и использование исторических понятий и терминов;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овладение элементарными представлениями о закономерностях развития человеческого общества с древности, начале исторического пути России и судьбах народов, населяющих её территорию;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понимание взаимосвязи между природными и социальными явлениями, их влияния на жизнь человека;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высказывание суждений о значении исторического и культурного наследия восточных славян и их соседей;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.поиск в источниках различного типа и вида (в материальных памятниках древности, отрывках исторических текстов) информации о событиях и явлениях прошлого;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 xml:space="preserve">  • умение различать достоверную и вымышленную (мифологическую, легендарную) информацию в источниках и их комментирование (при помощи учителя);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lastRenderedPageBreak/>
        <w:t>• сопоставление (при помощи учителя) различных версий и оценок исторических событий и личностей с опорой на конкретные примеры;</w:t>
      </w:r>
    </w:p>
    <w:p w:rsidR="00FF2AB3" w:rsidRPr="00E66D85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определение собственного отношения к дискуссионным проблемам прошлого;</w:t>
      </w:r>
    </w:p>
    <w:p w:rsidR="00FF2AB3" w:rsidRDefault="00FF2AB3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rStyle w:val="c34"/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личностное осмысление социального, духовного, нравственного опыта периода Древней и Московской Руси;</w:t>
      </w:r>
    </w:p>
    <w:p w:rsidR="00211B36" w:rsidRPr="00E66D85" w:rsidRDefault="00211B36" w:rsidP="00FF2AB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61B46" w:rsidRPr="00F41B36" w:rsidRDefault="00F41B36" w:rsidP="00861B46">
      <w:pPr>
        <w:pStyle w:val="a5"/>
        <w:ind w:firstLine="709"/>
        <w:rPr>
          <w:szCs w:val="28"/>
        </w:rPr>
      </w:pPr>
      <w:r w:rsidRPr="00F41B36">
        <w:rPr>
          <w:szCs w:val="28"/>
        </w:rPr>
        <w:t xml:space="preserve">Выпускник </w:t>
      </w:r>
      <w:r w:rsidR="00FF2AB3" w:rsidRPr="00F41B36">
        <w:rPr>
          <w:szCs w:val="28"/>
        </w:rPr>
        <w:t>науч</w:t>
      </w:r>
      <w:r w:rsidRPr="00F41B36">
        <w:rPr>
          <w:szCs w:val="28"/>
        </w:rPr>
        <w:t>и</w:t>
      </w:r>
      <w:r w:rsidR="00FF2AB3" w:rsidRPr="00F41B36">
        <w:rPr>
          <w:szCs w:val="28"/>
        </w:rPr>
        <w:t>тся</w:t>
      </w:r>
      <w:r w:rsidR="008828A7" w:rsidRPr="00F41B36">
        <w:rPr>
          <w:szCs w:val="28"/>
        </w:rPr>
        <w:t>:</w:t>
      </w:r>
    </w:p>
    <w:p w:rsidR="008828A7" w:rsidRPr="00861B46" w:rsidRDefault="008828A7" w:rsidP="001D09E2">
      <w:pPr>
        <w:pStyle w:val="a5"/>
        <w:spacing w:line="240" w:lineRule="auto"/>
        <w:ind w:firstLine="709"/>
        <w:rPr>
          <w:b/>
          <w:szCs w:val="28"/>
        </w:rPr>
      </w:pPr>
      <w:r>
        <w:rPr>
          <w:szCs w:val="28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8828A7" w:rsidRDefault="008828A7" w:rsidP="001D09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</w:t>
      </w:r>
      <w:r w:rsidR="00861B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Средние века, о направлениях крупнейших передвижений людей – походов, завоеваний, колонизаций и др.;</w:t>
      </w:r>
    </w:p>
    <w:p w:rsidR="008828A7" w:rsidRDefault="008828A7" w:rsidP="001D09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8828A7" w:rsidRDefault="008828A7" w:rsidP="001D09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8828A7" w:rsidRDefault="008828A7" w:rsidP="001D09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8828A7" w:rsidRDefault="008828A7" w:rsidP="001D09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объяснять причины и следствия ключевых событий отечественной и всеобщей истории Средних веков;</w:t>
      </w:r>
    </w:p>
    <w:p w:rsidR="008828A7" w:rsidRDefault="008828A7" w:rsidP="001D09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211B36" w:rsidRDefault="00211B36" w:rsidP="001D09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1E33" w:rsidRPr="00F41B36" w:rsidRDefault="00F41B36" w:rsidP="00C51E33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B36">
        <w:rPr>
          <w:rFonts w:ascii="Times New Roman" w:hAnsi="Times New Roman"/>
          <w:sz w:val="28"/>
          <w:szCs w:val="28"/>
        </w:rPr>
        <w:t xml:space="preserve">Выпускник </w:t>
      </w:r>
      <w:r w:rsidR="008828A7" w:rsidRPr="00F41B36">
        <w:rPr>
          <w:rFonts w:ascii="Times New Roman" w:hAnsi="Times New Roman"/>
          <w:sz w:val="28"/>
          <w:szCs w:val="28"/>
        </w:rPr>
        <w:t>получ</w:t>
      </w:r>
      <w:r w:rsidRPr="00F41B36">
        <w:rPr>
          <w:rFonts w:ascii="Times New Roman" w:hAnsi="Times New Roman"/>
          <w:sz w:val="28"/>
          <w:szCs w:val="28"/>
        </w:rPr>
        <w:t>и</w:t>
      </w:r>
      <w:r w:rsidR="008828A7" w:rsidRPr="00F41B36">
        <w:rPr>
          <w:rFonts w:ascii="Times New Roman" w:hAnsi="Times New Roman"/>
          <w:sz w:val="28"/>
          <w:szCs w:val="28"/>
        </w:rPr>
        <w:t>т возможность научиться:</w:t>
      </w:r>
      <w:r w:rsidR="00486DAD" w:rsidRPr="00F41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86DAD" w:rsidRPr="00C51E33" w:rsidRDefault="00486DAD" w:rsidP="00211B36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указывать хронологические рамки и периоды ключевых процессов, а также даты важнейших событий всеобщей истории;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год с веком, эрой, устанавливать последовательность и длительность исторических событий.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место, обстоятельства, участников, этапы, особенности, результаты важнейших исторических событий;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группировать (классифицировать) факты по различным признакам и основаниям.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осуществлять поиск необходимой информации в одном или нескольких источниках (материальных, текстовых, изобразительных и др.), отбирать её, группировать, обобщать;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данные разных источников, выявлять их сходство и различия, время и место создания.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 строить рассказ (устно или письменно) об исторических событиях, их участниках;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условия и образ жизни, занятия людей, их достижения в различные исторические эпохи;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текста и иллюстраций учебника, дополнительной литературы, макетов, электронных изданий, интернет-ресурсов и т. п. составлять описание исторических объектов, памятников.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факт (событие) и его описание (факт источника, факт историка);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единичные исторические факты и общие явления;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причину и следствие исторических событий, явлений;       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характерные, существенные признаки исторических событий и явлений;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смысл, значение важнейших исторических понятий;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исторические события и явления, определять в них общее и различия;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суждения о причинах и следствиях исторических событий.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оценки исторических событий и личностей, изложенные в учебной литературе;</w:t>
      </w:r>
    </w:p>
    <w:p w:rsidR="00486DAD" w:rsidRPr="00133DB2" w:rsidRDefault="00486DAD" w:rsidP="00211B3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и объяснять (аргументировать) своё отношение к наиболее значительным событиям и личностям в истории и их оценку.</w:t>
      </w:r>
    </w:p>
    <w:p w:rsidR="00486DAD" w:rsidRDefault="00486DAD" w:rsidP="00211B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6DAD" w:rsidRPr="00133DB2" w:rsidRDefault="00486DAD" w:rsidP="00861B4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8A7" w:rsidRDefault="008828A7" w:rsidP="008828A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61B46" w:rsidRDefault="00861B46" w:rsidP="008828A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3DB2" w:rsidRPr="00133DB2" w:rsidRDefault="00133DB2" w:rsidP="00C16CAA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16DE" w:rsidRPr="0003512B" w:rsidRDefault="00AF16DE" w:rsidP="00AF16D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ПРЕДМЕТА</w:t>
      </w:r>
    </w:p>
    <w:p w:rsidR="00133DB2" w:rsidRPr="0024158F" w:rsidRDefault="00133DB2" w:rsidP="00AF1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  <w:r w:rsidR="00F666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(1ч.)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AF16DE" w:rsidRPr="00AF16DE" w:rsidRDefault="00F66669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Pr="00F666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AF16DE"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Народы и государства на территории нашей страны в древности.</w:t>
      </w:r>
      <w:r w:rsidR="00AF16DE"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C4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ч.)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Появление и расселение человека на территории современной России. Первые культуры и общества.</w:t>
      </w:r>
      <w:r w:rsidR="00C1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Малые государства Причерноморья в эллинистическую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эпоху. Евразийские степи и лесостепь. Народы Сибири и Дальнего Востока. Хуннский каганат. Скифское царство. Сарматы. Финские племена. Аланы.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Восточная Европа и евразийские степи в середине I тысячелетия н. э.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балты,</w:t>
      </w:r>
      <w:r w:rsidR="00C1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финно-угры, кочевые племена.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огузов, киргизов и кыпчаков. Великий Тюркский каганат; Восточный Тюркский каганат и Западный Тюркский каганат. Уйгурский каганат. Великий киргизский каганат.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Киргизский каганат. Киданьское государство. Аварский каганат. Хазарский каганат. Волжская Булгария. Этнокультурные контакты славянских, тюркских и финно-угорских народов к концу I тыс. н. э. Появление первых христианских, иудейских, исламских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общин.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 государства Русь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Политическое развитие Европы в эпоху раннего Средневековья. Норманнский фактор в образовании европейских государств. 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</w:t>
      </w:r>
      <w:r w:rsidR="00B74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Европейский христианский мир. Крещение Руси: причины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</w:t>
      </w:r>
      <w:r w:rsidR="00B74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во, житие, поучение, хож</w:t>
      </w:r>
      <w:r w:rsidR="00B74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ение). Деревянное и каменное зодчество. Монументальная живопись, мозаики, фрески. Иконы. Декоративно-прикладное искусство.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 и образ жизни разных слоёв населения.</w:t>
      </w:r>
    </w:p>
    <w:p w:rsidR="00AF16DE" w:rsidRPr="00AF16DE" w:rsidRDefault="00F66669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</w:t>
      </w:r>
      <w:r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AF16DE"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Русь в </w:t>
      </w:r>
      <w:r w:rsidR="00861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861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X —   первой половине </w:t>
      </w:r>
      <w:r w:rsidR="00AF16DE"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XII в.</w:t>
      </w:r>
      <w:r w:rsidR="00AC4D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ч.)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AF16DE" w:rsidRPr="00AF16DE" w:rsidRDefault="00F66669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Pr="00F666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AF16DE"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Русь в середине ХII — начале XIII в.</w:t>
      </w:r>
      <w:r w:rsidR="00AC4D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ч)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 самостоятельных государств.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политическом строе. Эволюция общественного строя и права. Территория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население крупнейших русских земель. Рост и расцвет городов.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Консолидирующая роль православной церкви в условиях политической децентрализации.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AF16DE" w:rsidRPr="00AF16DE" w:rsidRDefault="00F66669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</w:t>
      </w:r>
      <w:r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AF16DE"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Русские земли в середине XIII  —  XIV в.</w:t>
      </w:r>
      <w:r w:rsidR="00AC4D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ч.)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</w:t>
      </w:r>
      <w:r w:rsidR="00C1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таве Золотой Орды. Политико-госу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дарственное устройство страны. Система управления.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</w:t>
      </w:r>
      <w:r w:rsidR="00F66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ческий строй Новгорода и Пскова.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Княжества Северо-Восточной Руси. Борьба за великое княжение Владимирское. Противостояние Твери и Москвы.</w:t>
      </w:r>
      <w:r w:rsidR="00F66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Усиление Московского княжества.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ИванКалита.</w:t>
      </w:r>
      <w:r w:rsidR="00F66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Народные выступления против ордынского господства.  Дмитрий Донской. Куликовская битва. Закрепление первенствующего положения московских князей.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Религиозная политика в Орде и статус православной церкви. Принятие ислама и его распространение. Русская православная церковь в</w:t>
      </w:r>
      <w:r w:rsidR="00861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 ордынского </w:t>
      </w:r>
      <w:r w:rsidR="00861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господства.</w:t>
      </w:r>
      <w:r w:rsidR="00F66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Сергий Радонежский. Культура и быт. Летописание. «Слово о погибели Русской земли». «Задонщина». Жития. Архитектура и живопись. Феофан Грек. Андрей Рублёв.</w:t>
      </w:r>
      <w:r w:rsidR="00C1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Ордынское влияние на развитие культуры и повседневную жизнь в русских землях.</w:t>
      </w:r>
    </w:p>
    <w:p w:rsidR="00AF16DE" w:rsidRPr="00AF16DE" w:rsidRDefault="00861B46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AF16DE" w:rsidRPr="00AF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единого Русского государства</w:t>
      </w:r>
      <w:r w:rsidR="00AC4D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(9</w:t>
      </w:r>
      <w:r w:rsidR="00F666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ч.)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Политическая карта Европы и русских земель в начале XV в. Борьба Литовского и Московского княжеств за объединение русских земель.</w:t>
      </w:r>
      <w:r w:rsidR="00C1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</w:r>
    </w:p>
    <w:p w:rsidR="00FF2AB3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</w:t>
      </w:r>
      <w:r w:rsidR="00C1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Внутрицерковная борьба. Ереси. Расширение международных связей Московского государства. Культурное пространство единого государства. Летописание общерусское и региональное. «Хож</w:t>
      </w:r>
      <w:r w:rsidR="00C1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F1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за три моря» Афанасия Никитина. Архитектура и живопись. Московский Кремль. Повседневная жизнь и быт населения</w:t>
      </w:r>
      <w:r w:rsidR="00861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16DE" w:rsidRPr="00AF16DE" w:rsidRDefault="00AF16DE" w:rsidP="00AF16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1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Тематическое планирование</w:t>
      </w:r>
    </w:p>
    <w:tbl>
      <w:tblPr>
        <w:tblW w:w="974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6"/>
        <w:gridCol w:w="5794"/>
        <w:gridCol w:w="999"/>
        <w:gridCol w:w="2205"/>
      </w:tblGrid>
      <w:tr w:rsidR="00B3627C" w:rsidRPr="00AF16DE" w:rsidTr="00B3627C">
        <w:trPr>
          <w:trHeight w:val="816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Название темы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627C" w:rsidRPr="00B3627C" w:rsidRDefault="00B362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2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контрольных работ</w:t>
            </w:r>
          </w:p>
          <w:p w:rsidR="00B3627C" w:rsidRPr="00AF16DE" w:rsidRDefault="00B3627C" w:rsidP="00B3627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627C" w:rsidRPr="00AF16DE" w:rsidTr="00B3627C"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 Наша Родина — Россия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627C" w:rsidRPr="00AF16DE" w:rsidRDefault="00B3627C" w:rsidP="00B362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627C" w:rsidRPr="00AF16DE" w:rsidTr="00B3627C"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627C" w:rsidRPr="00AF16DE" w:rsidRDefault="00B3627C" w:rsidP="00B362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627C" w:rsidRPr="00AF16DE" w:rsidTr="00B3627C"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Русь в IX — первой половине XII в.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627C" w:rsidRPr="00AF16DE" w:rsidRDefault="00B3627C" w:rsidP="00B362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627C" w:rsidRPr="00AF16DE" w:rsidTr="00B3627C"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Русь в середине ХII — начале XIII в.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627C" w:rsidRPr="00AF16DE" w:rsidRDefault="00B3627C" w:rsidP="00B362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3627C" w:rsidRPr="00AF16DE" w:rsidTr="00B3627C"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Русские земли в середине XIII — XIV в.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627C" w:rsidRPr="00AF16DE" w:rsidRDefault="00B3627C" w:rsidP="00B362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627C" w:rsidRPr="00AF16DE" w:rsidTr="00B3627C"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единого Русского государства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3627C" w:rsidRPr="00AF16DE" w:rsidRDefault="00B3627C" w:rsidP="00B362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3627C" w:rsidRPr="00AF16DE" w:rsidTr="00B3627C">
        <w:tc>
          <w:tcPr>
            <w:tcW w:w="7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627C" w:rsidRPr="00AF16DE" w:rsidRDefault="00B3627C" w:rsidP="00AF16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627C" w:rsidRPr="00AF16DE" w:rsidRDefault="00B3627C" w:rsidP="00B362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133DB2" w:rsidRPr="00077C16" w:rsidRDefault="00133DB2" w:rsidP="00AF16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3DB2" w:rsidRDefault="00133DB2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E03CA" w:rsidRPr="002F0D72" w:rsidRDefault="00BE03CA" w:rsidP="00AF16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133DB2" w:rsidRPr="00133DB2" w:rsidRDefault="00BE03CA" w:rsidP="00AF16D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                  Календарно-тематическое планирование</w:t>
      </w:r>
    </w:p>
    <w:tbl>
      <w:tblPr>
        <w:tblStyle w:val="ac"/>
        <w:tblW w:w="9573" w:type="dxa"/>
        <w:tblLayout w:type="fixed"/>
        <w:tblLook w:val="04A0"/>
      </w:tblPr>
      <w:tblGrid>
        <w:gridCol w:w="673"/>
        <w:gridCol w:w="3658"/>
        <w:gridCol w:w="1307"/>
        <w:gridCol w:w="1380"/>
        <w:gridCol w:w="37"/>
        <w:gridCol w:w="1134"/>
        <w:gridCol w:w="1384"/>
      </w:tblGrid>
      <w:tr w:rsidR="00BE03CA" w:rsidTr="00880B14">
        <w:trPr>
          <w:trHeight w:val="31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Дата проведения</w:t>
            </w:r>
          </w:p>
        </w:tc>
      </w:tr>
      <w:tr w:rsidR="00BE03CA" w:rsidTr="00880B14">
        <w:trPr>
          <w:trHeight w:val="21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BE03CA" w:rsidTr="00880B14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Глава 1.Народы и государства на территории нашей страны в  древности  (5 ч.)</w:t>
            </w:r>
          </w:p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6804E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технике безопасности. Наша Родина- Россия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6804E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Древние люди и их стоянки на территории современной России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  <w:p w:rsidR="00BE03CA" w:rsidRDefault="00BE03CA" w:rsidP="00880B14">
            <w:r>
              <w:t xml:space="preserve"> 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революция. Первые скотоводы, земледельцы, ремесленники.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Стр.15-25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первых государств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  1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Глава 2.Русь в  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-первой половине  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(10 ч.)</w:t>
            </w:r>
          </w:p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известия о Руси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15 .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Правление князя Владимира. Крещение Руси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Русь при наследниках Ярослава Мудрого. Владимир Мономах.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строй и церковная организация на Руси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и роль Руси в Европе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Стр. 77-81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Европы и Культура Руси.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Глава 3.  Русь в середине 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начале 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(6 ч.)</w:t>
            </w:r>
          </w:p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раздробленность на Руси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suppressAutoHyphens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suppressAutoHyphens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Южные и юго-западные княжества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Стр.123-128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теме: « Русь в середине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67F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§12-14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704A1C" w:rsidRDefault="00BE03CA" w:rsidP="00880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№3 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 : «Русь в 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начале 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Глава 4. Русские земли в середине 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196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(9ч.)</w:t>
            </w:r>
          </w:p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Монгольская империя и изменение политической карты мира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Батыево нашествие на Русь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Северо-западная Русь между Востоком и Западом.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sz w:val="24"/>
                <w:szCs w:val="24"/>
              </w:rPr>
            </w:pPr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196882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88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>
            <w:pPr>
              <w:rPr>
                <w:sz w:val="24"/>
                <w:szCs w:val="24"/>
              </w:rPr>
            </w:pPr>
          </w:p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 , культура.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Литовское государство и Русь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Усиление Московского  княжества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русских земель вокруг Москвы. Куликовская битва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0B56D7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русских землях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56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4BA0"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в середине </w:t>
            </w:r>
            <w:r w:rsidRPr="00DE4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DE4B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4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DE4BA0">
              <w:rPr>
                <w:rFonts w:ascii="Times New Roman" w:hAnsi="Times New Roman" w:cs="Times New Roman"/>
                <w:sz w:val="24"/>
                <w:szCs w:val="24"/>
              </w:rPr>
              <w:t xml:space="preserve"> в.»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Глава 5. Формирование единого Русского государства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</w:t>
            </w:r>
            <w:r w:rsidRPr="00D73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DE4BA0" w:rsidRDefault="00BE03CA" w:rsidP="00880B14">
            <w:pPr>
              <w:rPr>
                <w:rFonts w:ascii="Times New Roman" w:hAnsi="Times New Roman" w:cs="Times New Roman"/>
              </w:rPr>
            </w:pPr>
            <w:r w:rsidRPr="00DE4BA0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усские земли на политической карте Европы и мира в начале </w:t>
            </w:r>
            <w:r>
              <w:rPr>
                <w:rFonts w:ascii="Times New Roman" w:hAnsi="Times New Roman" w:cs="Times New Roman"/>
                <w:lang w:val="en-US"/>
              </w:rPr>
              <w:t>XV</w:t>
            </w:r>
            <w:r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DE4BA0" w:rsidRDefault="00BE03CA" w:rsidP="00880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Московское княжество в первой половине </w:t>
            </w:r>
            <w:r>
              <w:rPr>
                <w:rFonts w:ascii="Times New Roman" w:hAnsi="Times New Roman" w:cs="Times New Roman"/>
                <w:lang w:val="en-US"/>
              </w:rPr>
              <w:t>XV</w:t>
            </w:r>
            <w:r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Распад Золотой Орды и его последствия.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DE4BA0" w:rsidRDefault="00BE03CA" w:rsidP="00880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Московское государство и его соседи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XV</w:t>
            </w:r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DE4BA0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</w:t>
            </w:r>
            <w:r w:rsidRPr="008E01C3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Русского государства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§23-26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№4 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>по теме 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Русские земли в середине 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70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§15-26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rPr>
          <w:trHeight w:val="95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8E01C3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православная  церковь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8E0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Стр.96-100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rPr>
          <w:trHeight w:val="115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9D1DFC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1C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еловек в Российском государстве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Стр.101-107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DE4BA0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культурного  пространства единого Российского государства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</w:t>
            </w:r>
            <w:r w:rsidRPr="00021A18"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в середине </w:t>
            </w:r>
            <w:r w:rsidRPr="00021A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21A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1A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21A1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  <w:tr w:rsidR="00BE03CA" w:rsidTr="00880B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Pr="009D1DFC" w:rsidRDefault="00BE03CA" w:rsidP="00880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DF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>
            <w:r>
              <w:t xml:space="preserve">       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3CA" w:rsidRDefault="00BE03CA" w:rsidP="00880B1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Pr="00D730F5" w:rsidRDefault="00BE03CA" w:rsidP="0088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F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CA" w:rsidRDefault="00BE03CA" w:rsidP="00880B14"/>
        </w:tc>
      </w:tr>
    </w:tbl>
    <w:p w:rsidR="00592524" w:rsidRDefault="00592524" w:rsidP="00AF16DE">
      <w:pPr>
        <w:jc w:val="both"/>
      </w:pPr>
    </w:p>
    <w:p w:rsidR="00592524" w:rsidRPr="00592524" w:rsidRDefault="00592524" w:rsidP="00AF16DE">
      <w:pPr>
        <w:jc w:val="both"/>
      </w:pPr>
    </w:p>
    <w:p w:rsidR="00592524" w:rsidRDefault="00592524" w:rsidP="00AF16DE">
      <w:pPr>
        <w:jc w:val="both"/>
      </w:pPr>
    </w:p>
    <w:p w:rsidR="0053231A" w:rsidRPr="00592524" w:rsidRDefault="00592524" w:rsidP="00AF16DE">
      <w:pPr>
        <w:tabs>
          <w:tab w:val="left" w:pos="3840"/>
        </w:tabs>
        <w:ind w:right="282"/>
        <w:jc w:val="both"/>
      </w:pPr>
      <w:r>
        <w:tab/>
      </w:r>
    </w:p>
    <w:sectPr w:rsidR="0053231A" w:rsidRPr="00592524" w:rsidSect="005925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305" w:rsidRDefault="00304305" w:rsidP="008828A7">
      <w:pPr>
        <w:spacing w:after="0" w:line="240" w:lineRule="auto"/>
      </w:pPr>
      <w:r>
        <w:separator/>
      </w:r>
    </w:p>
  </w:endnote>
  <w:endnote w:type="continuationSeparator" w:id="1">
    <w:p w:rsidR="00304305" w:rsidRDefault="00304305" w:rsidP="00882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A7" w:rsidRDefault="008828A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A7" w:rsidRDefault="008828A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A7" w:rsidRDefault="008828A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305" w:rsidRDefault="00304305" w:rsidP="008828A7">
      <w:pPr>
        <w:spacing w:after="0" w:line="240" w:lineRule="auto"/>
      </w:pPr>
      <w:r>
        <w:separator/>
      </w:r>
    </w:p>
  </w:footnote>
  <w:footnote w:type="continuationSeparator" w:id="1">
    <w:p w:rsidR="00304305" w:rsidRDefault="00304305" w:rsidP="00882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A7" w:rsidRDefault="008828A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A7" w:rsidRDefault="008828A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A7" w:rsidRDefault="008828A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1DBC"/>
    <w:multiLevelType w:val="multilevel"/>
    <w:tmpl w:val="C95A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F6A49"/>
    <w:multiLevelType w:val="multilevel"/>
    <w:tmpl w:val="1070E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7F5BAF"/>
    <w:multiLevelType w:val="multilevel"/>
    <w:tmpl w:val="2A92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A63132"/>
    <w:multiLevelType w:val="multilevel"/>
    <w:tmpl w:val="F088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F97D3F"/>
    <w:multiLevelType w:val="hybridMultilevel"/>
    <w:tmpl w:val="54FEF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73164"/>
    <w:multiLevelType w:val="multilevel"/>
    <w:tmpl w:val="18B0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FE0D05"/>
    <w:multiLevelType w:val="hybridMultilevel"/>
    <w:tmpl w:val="830E5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12E4D"/>
    <w:multiLevelType w:val="multilevel"/>
    <w:tmpl w:val="EB62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113F47"/>
    <w:multiLevelType w:val="multilevel"/>
    <w:tmpl w:val="85C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48219A"/>
    <w:multiLevelType w:val="hybridMultilevel"/>
    <w:tmpl w:val="B4B61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093235"/>
    <w:multiLevelType w:val="multilevel"/>
    <w:tmpl w:val="8C8EB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7927A33"/>
    <w:multiLevelType w:val="multilevel"/>
    <w:tmpl w:val="9140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12"/>
  </w:num>
  <w:num w:numId="12">
    <w:abstractNumId w:val="14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2524"/>
    <w:rsid w:val="00033172"/>
    <w:rsid w:val="000C4BB2"/>
    <w:rsid w:val="00133DB2"/>
    <w:rsid w:val="001C0BE6"/>
    <w:rsid w:val="001D09E2"/>
    <w:rsid w:val="00211B36"/>
    <w:rsid w:val="00214E84"/>
    <w:rsid w:val="002C250B"/>
    <w:rsid w:val="00304305"/>
    <w:rsid w:val="004672AC"/>
    <w:rsid w:val="00484229"/>
    <w:rsid w:val="00486DAD"/>
    <w:rsid w:val="004B2D54"/>
    <w:rsid w:val="0053231A"/>
    <w:rsid w:val="00534B1E"/>
    <w:rsid w:val="00592524"/>
    <w:rsid w:val="005A7F6A"/>
    <w:rsid w:val="005C3D9D"/>
    <w:rsid w:val="006030D5"/>
    <w:rsid w:val="00615AA1"/>
    <w:rsid w:val="00655AB3"/>
    <w:rsid w:val="00714905"/>
    <w:rsid w:val="00861B46"/>
    <w:rsid w:val="0086207E"/>
    <w:rsid w:val="008828A7"/>
    <w:rsid w:val="008910F6"/>
    <w:rsid w:val="00934294"/>
    <w:rsid w:val="00944D98"/>
    <w:rsid w:val="009C2D91"/>
    <w:rsid w:val="009D0416"/>
    <w:rsid w:val="00A038C6"/>
    <w:rsid w:val="00A32315"/>
    <w:rsid w:val="00AC4D10"/>
    <w:rsid w:val="00AF16DE"/>
    <w:rsid w:val="00AF4A5A"/>
    <w:rsid w:val="00B3627C"/>
    <w:rsid w:val="00B5507D"/>
    <w:rsid w:val="00B74351"/>
    <w:rsid w:val="00BB2073"/>
    <w:rsid w:val="00BE03CA"/>
    <w:rsid w:val="00C16CAA"/>
    <w:rsid w:val="00C3245F"/>
    <w:rsid w:val="00C51E33"/>
    <w:rsid w:val="00C65A73"/>
    <w:rsid w:val="00D06D45"/>
    <w:rsid w:val="00D451D8"/>
    <w:rsid w:val="00DC31B6"/>
    <w:rsid w:val="00E30650"/>
    <w:rsid w:val="00EA02B0"/>
    <w:rsid w:val="00EC5C23"/>
    <w:rsid w:val="00F41B36"/>
    <w:rsid w:val="00F66669"/>
    <w:rsid w:val="00FE0B38"/>
    <w:rsid w:val="00FF28B2"/>
    <w:rsid w:val="00FF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3DB2"/>
    <w:pPr>
      <w:ind w:left="720"/>
      <w:contextualSpacing/>
    </w:pPr>
  </w:style>
  <w:style w:type="paragraph" w:customStyle="1" w:styleId="c2">
    <w:name w:val="c2"/>
    <w:basedOn w:val="a"/>
    <w:rsid w:val="00133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33DB2"/>
  </w:style>
  <w:style w:type="paragraph" w:customStyle="1" w:styleId="c19">
    <w:name w:val="c19"/>
    <w:basedOn w:val="a"/>
    <w:rsid w:val="00133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133DB2"/>
  </w:style>
  <w:style w:type="paragraph" w:styleId="a4">
    <w:name w:val="Normal (Web)"/>
    <w:basedOn w:val="a"/>
    <w:uiPriority w:val="99"/>
    <w:semiHidden/>
    <w:unhideWhenUsed/>
    <w:rsid w:val="00C1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вый"/>
    <w:basedOn w:val="a"/>
    <w:rsid w:val="008828A7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82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28A7"/>
  </w:style>
  <w:style w:type="paragraph" w:styleId="a8">
    <w:name w:val="footer"/>
    <w:basedOn w:val="a"/>
    <w:link w:val="a9"/>
    <w:uiPriority w:val="99"/>
    <w:semiHidden/>
    <w:unhideWhenUsed/>
    <w:rsid w:val="00882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28A7"/>
  </w:style>
  <w:style w:type="character" w:styleId="aa">
    <w:name w:val="Hyperlink"/>
    <w:basedOn w:val="a0"/>
    <w:uiPriority w:val="99"/>
    <w:rsid w:val="00C65A73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C65A73"/>
  </w:style>
  <w:style w:type="character" w:customStyle="1" w:styleId="c22c3">
    <w:name w:val="c22 c3"/>
    <w:basedOn w:val="a0"/>
    <w:uiPriority w:val="99"/>
    <w:rsid w:val="00C65A73"/>
  </w:style>
  <w:style w:type="character" w:styleId="ab">
    <w:name w:val="Emphasis"/>
    <w:basedOn w:val="a0"/>
    <w:uiPriority w:val="99"/>
    <w:qFormat/>
    <w:rsid w:val="00C65A73"/>
    <w:rPr>
      <w:i/>
      <w:iCs/>
    </w:rPr>
  </w:style>
  <w:style w:type="paragraph" w:customStyle="1" w:styleId="Style3">
    <w:name w:val="Style3"/>
    <w:basedOn w:val="a"/>
    <w:uiPriority w:val="99"/>
    <w:rsid w:val="00EC5C23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table" w:styleId="ac">
    <w:name w:val="Table Grid"/>
    <w:basedOn w:val="a1"/>
    <w:uiPriority w:val="59"/>
    <w:rsid w:val="00BE0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67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72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22206-7014-4FD9-9EAD-86BD8AFC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2928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Админ</cp:lastModifiedBy>
  <cp:revision>27</cp:revision>
  <cp:lastPrinted>2017-09-26T09:40:00Z</cp:lastPrinted>
  <dcterms:created xsi:type="dcterms:W3CDTF">2016-09-30T08:45:00Z</dcterms:created>
  <dcterms:modified xsi:type="dcterms:W3CDTF">2017-09-27T09:56:00Z</dcterms:modified>
</cp:coreProperties>
</file>